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BE" w:rsidRP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B260BE" w:rsidRP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260BE" w:rsidRP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235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-16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16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60BE" w:rsidRDefault="00794362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C39E5" w:rsidRPr="00B260BE" w:rsidRDefault="006C39E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39E5" w:rsidRPr="00B260BE" w:rsidRDefault="006C39E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20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OKTOBRA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16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C39E5" w:rsidRPr="00B260BE" w:rsidRDefault="006C39E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Pored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predsedavajućeg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Cokić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Miloš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Bošković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Turk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Sonje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Vlahović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Miletić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Marjane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Maraš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Velimira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Stanojevića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Gorana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a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Predrag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Jelenković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Odobra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Vlahović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B260BE">
        <w:t xml:space="preserve"> </w:t>
      </w:r>
      <w:r w:rsidR="00794362">
        <w:rPr>
          <w:rFonts w:ascii="Times New Roman" w:hAnsi="Times New Roman" w:cs="Times New Roman"/>
          <w:sz w:val="24"/>
          <w:lang w:val="uz-Cyrl-UZ"/>
        </w:rPr>
        <w:t>Marjana</w:t>
      </w:r>
      <w:r w:rsidRPr="00B260BE">
        <w:rPr>
          <w:rFonts w:ascii="Times New Roman" w:hAnsi="Times New Roman" w:cs="Times New Roman"/>
          <w:sz w:val="24"/>
          <w:lang w:val="uz-Cyrl-UZ"/>
        </w:rPr>
        <w:t xml:space="preserve"> </w:t>
      </w:r>
      <w:r w:rsidR="00794362">
        <w:rPr>
          <w:rFonts w:ascii="Times New Roman" w:hAnsi="Times New Roman" w:cs="Times New Roman"/>
          <w:sz w:val="24"/>
          <w:lang w:val="uz-Cyrl-UZ"/>
        </w:rPr>
        <w:t>Maraš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Velimir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Stanojević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Borisav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1741D9" w:rsidRDefault="001741D9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741D9" w:rsidRPr="00B260BE" w:rsidRDefault="001741D9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F62E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F62E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prisustvovale</w:t>
      </w:r>
      <w:r w:rsidR="00F62E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62E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predstavnice</w:t>
      </w:r>
      <w:r w:rsidR="00F62E2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Zelene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stolice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Tanja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Petrović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izvršni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direktor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Mladih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istraživača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Valentina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Đureta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koordinator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alumni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programa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Beogradskog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fonda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političku</w:t>
      </w:r>
      <w:r w:rsidRPr="001741D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izuzetnost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260BE" w:rsidRDefault="00794362" w:rsidP="002B72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jednoglasno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usvojen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2B72B5" w:rsidRPr="00B260BE" w:rsidRDefault="002B72B5" w:rsidP="00B2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260BE" w:rsidRPr="00B260BE" w:rsidRDefault="00794362" w:rsidP="00B26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B260BE" w:rsidRPr="00B260BE" w:rsidRDefault="00B260BE" w:rsidP="00B260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B72B5" w:rsidRDefault="00B260BE" w:rsidP="002B7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Sistemska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životnoj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-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Srbija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2017-2027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definisanje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2B72B5" w:rsidRDefault="002B72B5" w:rsidP="002B7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Predstavljanje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mehanizma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Zelena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stolica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>“;</w:t>
      </w:r>
    </w:p>
    <w:p w:rsidR="00B260BE" w:rsidRPr="00B260BE" w:rsidRDefault="002B72B5" w:rsidP="002B72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Razno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260BE" w:rsidRDefault="00B260BE" w:rsidP="00B260B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B72B5" w:rsidRDefault="002B72B5" w:rsidP="00B56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većinom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(11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uzdržan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glasala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Prve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jula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B72B5" w:rsidRPr="00B260BE" w:rsidRDefault="002B72B5" w:rsidP="002B72B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Prva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-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Predlog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organizovanje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javnog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slušanja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temu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: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Sistemska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rešenja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životnoj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sredini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-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Srbija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2017-2027 –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definisanje</w:t>
      </w:r>
      <w:r w:rsidR="002B72B5" w:rsidRPr="002B72B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problema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44C1C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84.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Blažić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donese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odluku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organizovanju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Sistemska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životnoj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sredini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-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Srbija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2017-2027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definisanje</w:t>
      </w:r>
      <w:r w:rsidR="002B72B5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Objasnio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predlaže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toku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održi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nekoliko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prvo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održano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utorak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početkom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11,00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Maloj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sali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Domu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1D7FD1" w:rsidRPr="001D7FD1" w:rsidRDefault="001D7FD1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794362">
        <w:rPr>
          <w:rFonts w:ascii="Times New Roman" w:eastAsia="Times New Roman" w:hAnsi="Times New Roman" w:cs="Times New Roman"/>
          <w:sz w:val="24"/>
          <w:szCs w:val="24"/>
        </w:rPr>
        <w:t>Konstatovao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Republici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nalazi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najboljem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stanju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gramStart"/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utiču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faktora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2.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organizovanost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svest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donosilaca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odluka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Objasnio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faktor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možemo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potpuno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utičemo</w:t>
      </w:r>
      <w:r w:rsidR="00F70D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C97C1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faktor</w:t>
      </w:r>
      <w:r w:rsidR="00C97C1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mnogome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zavisi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oređivanja</w:t>
      </w:r>
      <w:r w:rsidR="00F70D8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prioriteta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Dodao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ipak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donekle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utiče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značaju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izdvajanja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finansiranje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saniranja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24011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organizovanosti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društva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ukazao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tu</w:t>
      </w:r>
      <w:r w:rsidR="001F1BB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zakonski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aspekt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uticaj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nevladinog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sposobnost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prikupi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relevantne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njih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definiše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konkretne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zatim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istih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Ukazao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svesti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mnogome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zavisi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životnoj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utiče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obrazovni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praćenje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strane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medija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delovanje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organizovanjem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njihovim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nastupima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terenu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neposrednom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kontaktu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građanima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4C1C" w:rsidRP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pomogla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identifikuju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aktera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prikupe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konkretni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predlozi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njihovo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doći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održanim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slušanjima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moglo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velikom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podrazumeva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sistemsko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putem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podzakonskih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akata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obezbeđivanjem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doslednog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regulative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široko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pojasnio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prvo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posvećeno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isključivo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prikupljanju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relevantnih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aktera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konkretno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Republici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očekuje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iznesu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Svaki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zainteresovani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pisanom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obliku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dostaviti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viđenje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kratko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jasno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definisali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4C1C" w:rsidRP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Naredna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služila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aktera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prikupi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sugestije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ovako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identifikovanih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Sav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prikupljen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materijal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doneti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jednoj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čijem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dnevnom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redu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bili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ti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predlozi</w:t>
      </w:r>
      <w:r w:rsidR="000346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obezbedilo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njihovu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potpunu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usklađenost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funkciju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pratila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prikupljenih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doneo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zaključke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učiniti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dostaviti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nadležnom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9B5EC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Važno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iskristališe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prioriteti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učiniti</w:t>
      </w:r>
      <w:r w:rsidR="0061627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datumi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narednih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odmah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nemamo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sednicama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planu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blagovremeno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obavestiti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učesnike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datumu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vremenu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održavanja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narednih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održala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dane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veći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mogao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učestvuje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844C1C" w:rsidRDefault="00794362" w:rsidP="00844C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Predložio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slušanje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pozvani</w:t>
      </w:r>
      <w:r w:rsid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komore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reciklera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postojećih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deponija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Stalne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konferencije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gradova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nevladinih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bave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sredinom</w:t>
      </w:r>
      <w:r w:rsidR="00844C1C" w:rsidRPr="00844C1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B72B5" w:rsidRPr="00B260BE" w:rsidRDefault="002B72B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Miloš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Bošković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AA61C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A61C5" w:rsidRDefault="00AA61C5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3305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305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usledila</w:t>
      </w:r>
      <w:r w:rsidR="0033058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podržan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ranijim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sazivima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pitanju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deluje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postojao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sistemski</w:t>
      </w:r>
      <w:r w:rsidR="000C35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</w:t>
      </w:r>
      <w:r w:rsidR="007033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="007033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pitanju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ukazali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</w:t>
      </w:r>
      <w:r w:rsidR="0070337A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odnosi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bacanja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smeća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selu</w:t>
      </w:r>
      <w:r w:rsidR="007033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Postavljeno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izmene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regulative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ukinuo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porez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carine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uvoz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vozila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električni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pogon</w:t>
      </w:r>
      <w:r w:rsidR="004B28F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B28F4" w:rsidRDefault="004B28F4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predefiniše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osmisli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jasniji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koncept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="00632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632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32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="00632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632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mnogo</w:t>
      </w:r>
      <w:r w:rsidR="00632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heterogenih</w:t>
      </w:r>
      <w:r w:rsidR="0063210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sedišta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Velikom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bačkom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kanalu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Borskom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rudniku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temamama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bavio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svetskoj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konferenciji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otpadu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Novom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Ecofair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odličnim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debatama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E1E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Konferenciju</w:t>
      </w:r>
      <w:r w:rsidR="002E1E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poslat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članovima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mali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učestvovao</w:t>
      </w:r>
      <w:r w:rsidR="005772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uključe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takve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manifestacije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B28F4" w:rsidRDefault="004B28F4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deset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tematskih</w:t>
      </w:r>
      <w:r w:rsidR="009024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posećenih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kvalitetno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Apelovano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uskladi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odazvao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veći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C45C6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18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9B18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B18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</w:t>
      </w:r>
      <w:r w:rsidR="009B182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Topola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Sajmu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turizma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proglašena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najčistijom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principu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partnerstva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organizovanog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odnošenja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smeća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32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sela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4401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odnosi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sanitarnu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deopniju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drži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kompanija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Eko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B4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Lapovu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budu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dovoljno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politički</w:t>
      </w:r>
      <w:r w:rsidR="008C00F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hrabre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animiraju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plate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sumu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novca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(350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dinara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domaćinstvu</w:t>
      </w:r>
      <w:r w:rsidR="00633A40" w:rsidRPr="00633A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odnošenje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smeća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adekvatno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rešilo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odlaganja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smeća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sanitarnim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deponijama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izgrađenim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ugledu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E931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E931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931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pozvan</w:t>
      </w:r>
      <w:r w:rsidR="00E931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931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dođe</w:t>
      </w:r>
      <w:r w:rsidR="00E931C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Topolu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vidi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pozitivan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ohrabri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odnošenja</w:t>
      </w:r>
      <w:r w:rsidR="008E064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smeća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poveri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privatnim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preduzećima</w:t>
      </w:r>
      <w:r w:rsidR="006D6E3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C45C6" w:rsidRPr="004B28F4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dobio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="006772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koncepta</w:t>
      </w:r>
      <w:r w:rsidR="006772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6772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obezbeđuje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otvorenost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najširi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krug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zainteresovanih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učesnika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="006772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političke</w:t>
      </w:r>
      <w:r w:rsidR="006772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ostrašćenosti</w:t>
      </w:r>
      <w:r w:rsidR="006772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krajnjeg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cilja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želi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postići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prikupljenih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nadelžnim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ministarstvom</w:t>
      </w:r>
      <w:r w:rsidR="00481D21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novih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usklađeni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međusobno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zakonima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doneti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međuvremenu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260BE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saglasno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84.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glasao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doneo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odluku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o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održavanju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Sistemska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životnoj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sredini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-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Srbija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2017-2027 –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definisanje</w:t>
      </w:r>
      <w:r w:rsidRP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novembra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11,00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Maloj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Domu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C45C6" w:rsidRPr="00B260BE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Druga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-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Predstavljanje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mehanizma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„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Zelena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stolica</w:t>
      </w:r>
      <w:r w:rsidR="003C45C6" w:rsidRPr="003C45C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“</w:t>
      </w:r>
    </w:p>
    <w:p w:rsidR="003C45C6" w:rsidRDefault="003C45C6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DE36F8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Tanja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izvršni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Mladih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istraživača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Valentina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Đureta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koordinator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alumni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programa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Beogradskog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političku</w:t>
      </w:r>
      <w:r w:rsidR="00F31AF6" w:rsidRP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izuzetnost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predstavile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članovima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mehanizam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Zelena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stolica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neformalnu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zelenu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poslaničku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grupu</w:t>
      </w:r>
      <w:r w:rsidR="00F31AF6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2F58AB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Arhuskom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konvencijom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ratifikovala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donošenjem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potvrđivanju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Konvencije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dostupnosti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učešću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donošenju</w:t>
      </w:r>
      <w:r w:rsidR="00E131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odluka</w:t>
      </w:r>
      <w:r w:rsidR="00E131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131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pravu</w:t>
      </w:r>
      <w:r w:rsidR="00E131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E131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pravnu</w:t>
      </w:r>
      <w:r w:rsidR="00E131D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pitanjima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NS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uneta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učešće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predstavnika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udruženja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određenim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pitanjima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F58AB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ustanovio</w:t>
      </w:r>
      <w:r w:rsid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stalnu</w:t>
      </w:r>
      <w:r w:rsid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stolicu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svakoj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uključujući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van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sedišta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634D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predstavnike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nevladinih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temi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određenoj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</w:t>
      </w:r>
      <w:r w:rsidR="002F58AB" w:rsidRPr="002F58A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3C45C6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40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okupljeno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oko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mehanizma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stolica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jedini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funkcionalni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mehanizam</w:t>
      </w:r>
      <w:r w:rsidR="00DD50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obezbeđuje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građanima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posredstvom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civilnog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društva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neki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učestvuju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svojim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predlozima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sugestijama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kreiranju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politika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6824A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Zelena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stolica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osnovana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odlukom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E36F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prepoznao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potrebu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postojanjem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takvog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mehanizma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dobro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fuknkcioniše</w:t>
      </w:r>
      <w:r w:rsidR="00642B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Organizacije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pokrivaju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manje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teritoriju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cele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proširenju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mreže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novim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ekspertima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pružili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51408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Mrežom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koordiniraju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tri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organizacije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1741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Beogradski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fond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političku</w:t>
      </w:r>
      <w:r w:rsidR="006C39E5" w:rsidRP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izuzetnost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Centar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modernih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veština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Mladi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istraživači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6C39E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svaku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upućuje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koordinatorkama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isto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vreme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Saziv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dostavlja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članovima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dalje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prosleđuju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članicama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mreže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zavisnosti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teme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ekspertize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kojom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raspolažu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delegiraju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predstavnike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učestvovati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9720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6385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Zelene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stolice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imaju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pravo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učestvuju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prenesu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stavove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predstavljaju</w:t>
      </w:r>
      <w:r w:rsidR="0089470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stolice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obaveštavaju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ostale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mreže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svemu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čemu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diskutovano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19617B" w:rsidRPr="00B260BE" w:rsidRDefault="00794362" w:rsidP="00F31A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informisan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neformalnoj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grupi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2009.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okuplja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dobrovoljnoj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osnovi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poslanike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poslaničkih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zainteresovani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19617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Objašnjeno</w:t>
      </w:r>
      <w:r w:rsidR="004D59B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pisma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pristupanje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neformalnoj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dostavljena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poslaničkim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grupama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organizuje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predavanja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pozivaju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neformalna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kompatibilna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radom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putem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uključuje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zainteresovani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01287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260BE" w:rsidRPr="00B260BE" w:rsidRDefault="00B260BE" w:rsidP="00B26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B260BE" w:rsidRDefault="00B260BE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Treća</w:t>
      </w:r>
      <w:r w:rsidR="003C45C6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tačka</w:t>
      </w:r>
      <w:r w:rsidR="003C45C6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dnevnog</w:t>
      </w:r>
      <w:r w:rsidR="003C45C6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reda</w:t>
      </w:r>
      <w:r w:rsid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 w:rsidR="0079436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Razno</w:t>
      </w:r>
      <w:r w:rsid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F31AF6" w:rsidRDefault="00F31AF6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31AF6" w:rsidRDefault="00F31AF6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3D1D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Blažić</w:t>
      </w:r>
      <w:r w:rsidR="003D1D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Borka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Grubor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31AF6" w:rsidRDefault="00F31AF6" w:rsidP="003C4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31AF6" w:rsidRDefault="00F31AF6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385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3855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navela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jedna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koordinatorki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Zelene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prethodnom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pozvala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uključe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neformalne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zelene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pozovu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druge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priključe</w:t>
      </w:r>
      <w:r w:rsidR="0066573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CA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32BA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pretplate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časopis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Ekolist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“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bili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toku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aktuelnim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temama</w:t>
      </w:r>
      <w:r w:rsidR="001473E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F72B3" w:rsidRDefault="000F72B3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3D1D8D" w:rsidRDefault="003D1D8D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pozvao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svakoj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prisustvuju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CB4D0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neformalne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zelene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vidi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razlog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poslaničke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45740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F72B3" w:rsidRDefault="000F72B3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C5C" w:rsidRPr="00975C5C" w:rsidRDefault="00F7219B" w:rsidP="0097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Borka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Grubor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informisala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četiri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tačnije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junu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2012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sajtu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Peticije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pokrenula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peticiju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nazivom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"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Zaustavimo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ekološko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uništenje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Zajače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okoline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"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Objasnila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blizini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Loznice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udaljenosti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2273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nalazi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rudarsko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naselje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Zajača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leži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kotlini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reke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Štire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Nekada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rudnik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antimona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Evropi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završena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eksploatacija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rude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krajem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prošlog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veka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pretapanje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starih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akumulatora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dovoženi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Sombora</w:t>
      </w:r>
      <w:r w:rsid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cele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bivše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Jugoslavije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privatizacije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rudnika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vlasnik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Farmakom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počinje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katastrofa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mestu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okolini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postojećih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peći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500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mesečno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podignut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2500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Pretapalo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spaljivan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1199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sumnjiv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otpad</w:t>
      </w:r>
      <w:r w:rsidR="00F65C4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noću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dovožen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kamionima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Zatrovani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vazduh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zemlja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voda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ljudi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Najdrastičniji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govori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poslovanju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Farmakoma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rezultati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krvi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uzrasta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80%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uzorkovane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dece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imalo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krvi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preko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dozvoljene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gornje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granice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(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mikrograma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decilitru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kubnom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radio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Institut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javno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zdravlje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„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Batut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"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tri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puta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Uporedne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analize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rađene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Sloveniji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neke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Nemačkoj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potvrđeno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isto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gore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Najmlađe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uzorkovano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dete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meseci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imalo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16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mikrograma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decilitru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kubnom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krvi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Meštani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Zajače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mogli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koristiti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zemlju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sejanje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bašte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vodu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tehničku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Najveći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procenat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invalida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celoj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upravo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Zajače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Mnogo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mladih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ljudi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umrlo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raznih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oblika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malignih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oboljenja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osnovana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sumnja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pećima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Zajači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spaljivao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pretapao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sumnjiv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otpad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najudaljenih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delova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sveta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čak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Australije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Stvorena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opasna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deponija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samog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puta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poštovanja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ikakvih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standarda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odlaganje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takvog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146FAC" w:rsidRDefault="00794362" w:rsidP="000F72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Obavestila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sanacija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deponije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toku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9764F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radovi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počeli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martu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8B68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8B68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sanacije</w:t>
      </w:r>
      <w:r w:rsidR="008B68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EU</w:t>
      </w:r>
      <w:r w:rsidR="00267E0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Vrednost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1,8</w:t>
      </w:r>
      <w:r w:rsidR="00267E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miliona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svega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desilo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Zajači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okolini</w:t>
      </w:r>
      <w:r w:rsidR="00267E0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meštani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koriste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vodu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cisterni</w:t>
      </w:r>
      <w:r w:rsidR="00267E0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obezbeđuje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Uskoro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pusti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funkciju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novoizgrađeni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vodovod</w:t>
      </w:r>
      <w:r w:rsidR="00267E02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koga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finansirala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lokalna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uz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2B176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975C5C" w:rsidRPr="00975C5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Izrazila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zahvalnost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Vladi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prepoznat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pristupilo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njegovom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rešavanju</w:t>
      </w:r>
      <w:r w:rsidR="001967A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C5C" w:rsidRDefault="00794362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nastao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skladištenjem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70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tona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otpadnih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cijanidnih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soli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zaostalih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procesa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proizvodnje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prestanku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fabrike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auto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traktorskih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kočnica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Loznici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vreme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projekta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Očistimo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Srbiju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“, 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2009.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cijanidne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soli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spakovane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metalnu</w:t>
      </w:r>
      <w:r w:rsidR="0014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burad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rok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upotrebe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istekao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opasnost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njihovog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kontakta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okolinom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veliku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opasnost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životnu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sredinu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zdravlje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građana</w:t>
      </w:r>
      <w:r w:rsidR="009D122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Informisala</w:t>
      </w:r>
      <w:r w:rsidR="00717C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17C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717C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17C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17C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gradonačelnik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Loznice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Vidoje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uputio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poljoprivrede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molbu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E66E7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izvrši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uklanjanje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ovih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opasnih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materija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centra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grada</w:t>
      </w:r>
      <w:r w:rsidR="00981FC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Loznice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avgustu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danas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dobio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</w:t>
      </w:r>
      <w:r w:rsidR="00D5291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F72B3" w:rsidRDefault="000F72B3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F798E" w:rsidRDefault="00794362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informisala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obrazovao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Radnu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grupu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uredbe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vrsti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visini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kriterijumima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uslovima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načinu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dodele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podsticajnih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Istakla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jedan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zamolila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članove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joj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dostavite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sugestije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pomoći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radnoj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grupi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uredbe</w:t>
      </w:r>
      <w:r w:rsidR="006F798E" w:rsidRPr="006F798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F72B3" w:rsidRPr="00975C5C" w:rsidRDefault="000F72B3" w:rsidP="00146F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975C5C" w:rsidRDefault="000F72B3" w:rsidP="00CA7C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Miloš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Bošković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postavio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praksa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aktuelizuje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neko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iako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njegovoj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dovelo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rešavanja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F55E4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Prikazao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snimak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zagađenja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smećem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reke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Južna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Morava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snimila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ekipa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ljudi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Vranja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svake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pravi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snimak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spuštajući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niz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reku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</w:t>
      </w:r>
      <w:r w:rsidR="00745D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Predložio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ih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pozove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doprinelo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rešavanju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917CB8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260BE" w:rsidRPr="00B260BE" w:rsidRDefault="00F31AF6" w:rsidP="000F72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B260BE" w:rsidRPr="00B260BE" w:rsidRDefault="00794362" w:rsidP="00B260B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zaključena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3C45C6">
        <w:rPr>
          <w:rFonts w:ascii="Times New Roman" w:eastAsia="Times New Roman" w:hAnsi="Times New Roman" w:cs="Times New Roman"/>
          <w:sz w:val="24"/>
          <w:szCs w:val="24"/>
          <w:lang w:val="uz-Cyrl-UZ"/>
        </w:rPr>
        <w:t>2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3C45C6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B260BE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</w:p>
    <w:p w:rsidR="00B260BE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43F52" w:rsidRPr="00B260BE" w:rsidRDefault="00B260BE" w:rsidP="00B260BE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Milica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Bašić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</w:rPr>
        <w:tab/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362">
        <w:rPr>
          <w:rFonts w:ascii="Times New Roman" w:eastAsia="Times New Roman" w:hAnsi="Times New Roman" w:cs="Times New Roman"/>
          <w:sz w:val="24"/>
          <w:szCs w:val="24"/>
          <w:lang w:val="uz-Cyrl-UZ"/>
        </w:rPr>
        <w:t>Blažić</w:t>
      </w:r>
    </w:p>
    <w:sectPr w:rsidR="00C43F52" w:rsidRPr="00B260BE" w:rsidSect="009764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99" w:rsidRDefault="005A2599">
      <w:pPr>
        <w:spacing w:after="0" w:line="240" w:lineRule="auto"/>
      </w:pPr>
      <w:r>
        <w:separator/>
      </w:r>
    </w:p>
  </w:endnote>
  <w:endnote w:type="continuationSeparator" w:id="0">
    <w:p w:rsidR="005A2599" w:rsidRDefault="005A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99" w:rsidRDefault="005A2599">
      <w:pPr>
        <w:spacing w:after="0" w:line="240" w:lineRule="auto"/>
      </w:pPr>
      <w:r>
        <w:separator/>
      </w:r>
    </w:p>
  </w:footnote>
  <w:footnote w:type="continuationSeparator" w:id="0">
    <w:p w:rsidR="005A2599" w:rsidRDefault="005A2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4F9" w:rsidRDefault="009764F9" w:rsidP="009764F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4F9" w:rsidRDefault="009764F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4F9" w:rsidRDefault="009764F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2E6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64F9" w:rsidRDefault="009764F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362" w:rsidRDefault="007943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BE"/>
    <w:rsid w:val="0001287A"/>
    <w:rsid w:val="000346F0"/>
    <w:rsid w:val="000C35E2"/>
    <w:rsid w:val="000E3751"/>
    <w:rsid w:val="000F72B3"/>
    <w:rsid w:val="00146FAC"/>
    <w:rsid w:val="001473E0"/>
    <w:rsid w:val="001741D9"/>
    <w:rsid w:val="00195E46"/>
    <w:rsid w:val="0019617B"/>
    <w:rsid w:val="001967AC"/>
    <w:rsid w:val="001B36A3"/>
    <w:rsid w:val="001C414E"/>
    <w:rsid w:val="001D1288"/>
    <w:rsid w:val="001D7FD1"/>
    <w:rsid w:val="001F1BB0"/>
    <w:rsid w:val="002015E3"/>
    <w:rsid w:val="00227315"/>
    <w:rsid w:val="00240111"/>
    <w:rsid w:val="00267E02"/>
    <w:rsid w:val="00276D82"/>
    <w:rsid w:val="002B1768"/>
    <w:rsid w:val="002B4B0C"/>
    <w:rsid w:val="002B72B5"/>
    <w:rsid w:val="002E1EC8"/>
    <w:rsid w:val="002F58AB"/>
    <w:rsid w:val="0030196D"/>
    <w:rsid w:val="00317318"/>
    <w:rsid w:val="00330581"/>
    <w:rsid w:val="003642BC"/>
    <w:rsid w:val="003855A9"/>
    <w:rsid w:val="003C1150"/>
    <w:rsid w:val="003C45C6"/>
    <w:rsid w:val="003D1D8D"/>
    <w:rsid w:val="003E2227"/>
    <w:rsid w:val="003E37A6"/>
    <w:rsid w:val="00440144"/>
    <w:rsid w:val="0045740C"/>
    <w:rsid w:val="0046385F"/>
    <w:rsid w:val="004749FC"/>
    <w:rsid w:val="00481D21"/>
    <w:rsid w:val="00494656"/>
    <w:rsid w:val="004A2130"/>
    <w:rsid w:val="004B28F4"/>
    <w:rsid w:val="004D59BD"/>
    <w:rsid w:val="004F1BCE"/>
    <w:rsid w:val="00503CCE"/>
    <w:rsid w:val="00514083"/>
    <w:rsid w:val="00516FDB"/>
    <w:rsid w:val="005772C8"/>
    <w:rsid w:val="00583018"/>
    <w:rsid w:val="005A2599"/>
    <w:rsid w:val="005F503B"/>
    <w:rsid w:val="0061627B"/>
    <w:rsid w:val="0063210B"/>
    <w:rsid w:val="00633A40"/>
    <w:rsid w:val="00634D47"/>
    <w:rsid w:val="00641C5A"/>
    <w:rsid w:val="00642B22"/>
    <w:rsid w:val="0066573F"/>
    <w:rsid w:val="0067720A"/>
    <w:rsid w:val="006824AE"/>
    <w:rsid w:val="006C39E5"/>
    <w:rsid w:val="006D6E36"/>
    <w:rsid w:val="006F798E"/>
    <w:rsid w:val="0070337A"/>
    <w:rsid w:val="00717C47"/>
    <w:rsid w:val="00734527"/>
    <w:rsid w:val="00745D52"/>
    <w:rsid w:val="00794362"/>
    <w:rsid w:val="007C423A"/>
    <w:rsid w:val="007C74B7"/>
    <w:rsid w:val="00810B75"/>
    <w:rsid w:val="0081785A"/>
    <w:rsid w:val="00844C1C"/>
    <w:rsid w:val="0088347C"/>
    <w:rsid w:val="0089470F"/>
    <w:rsid w:val="008B6818"/>
    <w:rsid w:val="008C00F3"/>
    <w:rsid w:val="008E0641"/>
    <w:rsid w:val="00902425"/>
    <w:rsid w:val="00911996"/>
    <w:rsid w:val="00917CB8"/>
    <w:rsid w:val="00930096"/>
    <w:rsid w:val="00972033"/>
    <w:rsid w:val="00975C5C"/>
    <w:rsid w:val="009764F9"/>
    <w:rsid w:val="00981FC3"/>
    <w:rsid w:val="009B1820"/>
    <w:rsid w:val="009B5ECE"/>
    <w:rsid w:val="009D1222"/>
    <w:rsid w:val="009F7157"/>
    <w:rsid w:val="00A46D4B"/>
    <w:rsid w:val="00A83466"/>
    <w:rsid w:val="00AA61C5"/>
    <w:rsid w:val="00B260BE"/>
    <w:rsid w:val="00B32BA5"/>
    <w:rsid w:val="00B56D51"/>
    <w:rsid w:val="00C43F52"/>
    <w:rsid w:val="00C97C1B"/>
    <w:rsid w:val="00CA7CD7"/>
    <w:rsid w:val="00CB0D22"/>
    <w:rsid w:val="00CB4D03"/>
    <w:rsid w:val="00D52910"/>
    <w:rsid w:val="00D676BE"/>
    <w:rsid w:val="00D92E67"/>
    <w:rsid w:val="00DD50EF"/>
    <w:rsid w:val="00DE36F8"/>
    <w:rsid w:val="00E0515F"/>
    <w:rsid w:val="00E131DE"/>
    <w:rsid w:val="00E51774"/>
    <w:rsid w:val="00E66E72"/>
    <w:rsid w:val="00E931C7"/>
    <w:rsid w:val="00EA4799"/>
    <w:rsid w:val="00EA6508"/>
    <w:rsid w:val="00EB4A40"/>
    <w:rsid w:val="00EC745F"/>
    <w:rsid w:val="00F31AF6"/>
    <w:rsid w:val="00F55E4A"/>
    <w:rsid w:val="00F61B80"/>
    <w:rsid w:val="00F62E27"/>
    <w:rsid w:val="00F65C49"/>
    <w:rsid w:val="00F70D89"/>
    <w:rsid w:val="00F7219B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BE"/>
  </w:style>
  <w:style w:type="character" w:styleId="PageNumber">
    <w:name w:val="page number"/>
    <w:basedOn w:val="DefaultParagraphFont"/>
    <w:rsid w:val="00B260BE"/>
  </w:style>
  <w:style w:type="paragraph" w:styleId="Footer">
    <w:name w:val="footer"/>
    <w:basedOn w:val="Normal"/>
    <w:link w:val="FooterChar"/>
    <w:uiPriority w:val="99"/>
    <w:unhideWhenUsed/>
    <w:rsid w:val="00794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0BE"/>
  </w:style>
  <w:style w:type="character" w:styleId="PageNumber">
    <w:name w:val="page number"/>
    <w:basedOn w:val="DefaultParagraphFont"/>
    <w:rsid w:val="00B260BE"/>
  </w:style>
  <w:style w:type="paragraph" w:styleId="Footer">
    <w:name w:val="footer"/>
    <w:basedOn w:val="Normal"/>
    <w:link w:val="FooterChar"/>
    <w:uiPriority w:val="99"/>
    <w:unhideWhenUsed/>
    <w:rsid w:val="00794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2526</Words>
  <Characters>14833</Characters>
  <Application>Microsoft Macintosh Word</Application>
  <DocSecurity>0</DocSecurity>
  <Lines>400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Bojana</cp:lastModifiedBy>
  <cp:revision>2</cp:revision>
  <dcterms:created xsi:type="dcterms:W3CDTF">2017-07-07T12:50:00Z</dcterms:created>
  <dcterms:modified xsi:type="dcterms:W3CDTF">2017-07-07T12:50:00Z</dcterms:modified>
</cp:coreProperties>
</file>